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0"/>
        <w:gridCol w:w="2448"/>
      </w:tblGrid>
      <w:tr>
        <w:tc>
          <w:tcPr>
            <w:tcW w:type="dxa" w:w="5328"/>
            <w:shd w:fill="10213D"/>
            <w:tcMar>
              <w:top w:w="180" w:type="dxa"/>
              <w:bottom w:w="180" w:type="dxa"/>
              <w:start w:w="180" w:type="dxa"/>
              <w:end w:w="180" w:type="dxa"/>
            </w:tcMar>
          </w:tcPr>
          <w:p>
            <w:r>
              <w:rPr>
                <w:rFonts w:ascii="Arial" w:hAnsi="Arial"/>
                <w:b/>
                <w:color w:val="7FB4FF"/>
                <w:sz w:val="18"/>
              </w:rPr>
              <w:t>CLEANING BUSINESS</w:t>
              <w:br/>
            </w:r>
            <w:r>
              <w:rPr>
                <w:rFonts w:ascii="Arial" w:hAnsi="Arial"/>
                <w:b/>
                <w:color w:val="FFFFFF"/>
                <w:sz w:val="44"/>
              </w:rPr>
              <w:t>EMPLOYEE HANDBOOK</w:t>
            </w:r>
          </w:p>
        </w:tc>
        <w:tc>
          <w:tcPr>
            <w:tcW w:type="dxa" w:w="5328"/>
            <w:shd w:fill="10213D"/>
            <w:tcMar>
              <w:top w:w="180" w:type="dxa"/>
              <w:bottom w:w="180" w:type="dxa"/>
              <w:start w:w="180" w:type="dxa"/>
              <w:end w:w="180" w:type="dxa"/>
            </w:tcMar>
          </w:tcPr>
          <w:p>
            <w:pPr>
              <w:jc w:val="right"/>
            </w:pPr>
            <w:r>
              <w:rPr>
                <w:rFonts w:ascii="Arial" w:hAnsi="Arial"/>
                <w:b/>
                <w:color w:val="FFFFFF"/>
                <w:sz w:val="24"/>
              </w:rPr>
              <w:t>FREE</w:t>
              <w:br/>
              <w:t>TEMPLATE</w:t>
            </w:r>
          </w:p>
        </w:tc>
      </w:tr>
    </w:tbl>
    <w:p>
      <w:pPr>
        <w:spacing w:before="100" w:after="100"/>
        <w:jc w:val="center"/>
      </w:pPr>
      <w:r>
        <w:rPr>
          <w:rFonts w:ascii="Arial" w:hAnsi="Arial"/>
          <w:b w:val="0"/>
          <w:color w:val="667085"/>
          <w:sz w:val="18"/>
        </w:rPr>
        <w:t>A practical, editable starting point for cleaning-company workplace policies.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  <w:shd w:fill="EAF4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10" w:type="dxa"/>
              <w:end w:w="110" w:type="dxa"/>
            </w:tcMar>
          </w:tcPr>
          <w:p>
            <w:r>
              <w:rPr>
                <w:rFonts w:ascii="Arial" w:hAnsi="Arial"/>
                <w:b/>
                <w:color w:val="1267E8"/>
                <w:sz w:val="15"/>
              </w:rPr>
              <w:t>COMPANY NAME</w:t>
              <w:br/>
            </w:r>
            <w:r>
              <w:rPr>
                <w:rFonts w:ascii="Arial" w:hAnsi="Arial"/>
                <w:b w:val="0"/>
                <w:color w:val="667085"/>
                <w:sz w:val="18"/>
              </w:rPr>
              <w:t>[Company Name]</w:t>
            </w:r>
          </w:p>
        </w:tc>
        <w:tc>
          <w:tcPr>
            <w:tcW w:type="dxa" w:w="3552"/>
            <w:shd w:fill="EAF4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10" w:type="dxa"/>
              <w:end w:w="110" w:type="dxa"/>
            </w:tcMar>
          </w:tcPr>
          <w:p>
            <w:r>
              <w:rPr>
                <w:rFonts w:ascii="Arial" w:hAnsi="Arial"/>
                <w:b/>
                <w:color w:val="1267E8"/>
                <w:sz w:val="15"/>
              </w:rPr>
              <w:t>EFFECTIVE DATE</w:t>
              <w:br/>
            </w:r>
            <w:r>
              <w:rPr>
                <w:rFonts w:ascii="Arial" w:hAnsi="Arial"/>
                <w:b w:val="0"/>
                <w:color w:val="667085"/>
                <w:sz w:val="18"/>
              </w:rPr>
              <w:t>[Date]</w:t>
            </w:r>
          </w:p>
        </w:tc>
        <w:tc>
          <w:tcPr>
            <w:tcW w:type="dxa" w:w="3552"/>
            <w:shd w:fill="EAF4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10" w:type="dxa"/>
              <w:end w:w="110" w:type="dxa"/>
            </w:tcMar>
          </w:tcPr>
          <w:p>
            <w:r>
              <w:rPr>
                <w:rFonts w:ascii="Arial" w:hAnsi="Arial"/>
                <w:b/>
                <w:color w:val="1267E8"/>
                <w:sz w:val="15"/>
              </w:rPr>
              <w:t>VERSION</w:t>
              <w:br/>
            </w:r>
            <w:r>
              <w:rPr>
                <w:rFonts w:ascii="Arial" w:hAnsi="Arial"/>
                <w:b w:val="0"/>
                <w:color w:val="667085"/>
                <w:sz w:val="18"/>
              </w:rPr>
              <w:t>[1.0]</w:t>
            </w:r>
          </w:p>
        </w:tc>
      </w:tr>
      <w:tr>
        <w:tc>
          <w:tcPr>
            <w:tcW w:type="dxa" w:w="3552"/>
            <w:shd w:fill="EAF4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10" w:type="dxa"/>
              <w:end w:w="110" w:type="dxa"/>
            </w:tcMar>
          </w:tcPr>
          <w:p>
            <w:r>
              <w:rPr>
                <w:rFonts w:ascii="Arial" w:hAnsi="Arial"/>
                <w:b/>
                <w:color w:val="1267E8"/>
                <w:sz w:val="15"/>
              </w:rPr>
              <w:t>HANDBOOK OWNER</w:t>
              <w:br/>
            </w:r>
            <w:r>
              <w:rPr>
                <w:rFonts w:ascii="Arial" w:hAnsi="Arial"/>
                <w:b w:val="0"/>
                <w:color w:val="667085"/>
                <w:sz w:val="18"/>
              </w:rPr>
              <w:t>[Name / Role]</w:t>
            </w:r>
          </w:p>
        </w:tc>
        <w:tc>
          <w:tcPr>
            <w:tcW w:type="dxa" w:w="3552"/>
            <w:shd w:fill="EAF4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10" w:type="dxa"/>
              <w:end w:w="110" w:type="dxa"/>
            </w:tcMar>
          </w:tcPr>
          <w:p>
            <w:r>
              <w:rPr>
                <w:rFonts w:ascii="Arial" w:hAnsi="Arial"/>
                <w:b/>
                <w:color w:val="1267E8"/>
                <w:sz w:val="15"/>
              </w:rPr>
              <w:t>CONTACT</w:t>
              <w:br/>
            </w:r>
            <w:r>
              <w:rPr>
                <w:rFonts w:ascii="Arial" w:hAnsi="Arial"/>
                <w:b w:val="0"/>
                <w:color w:val="667085"/>
                <w:sz w:val="18"/>
              </w:rPr>
              <w:t>[Email / Phone]</w:t>
            </w:r>
          </w:p>
        </w:tc>
        <w:tc>
          <w:tcPr>
            <w:tcW w:type="dxa" w:w="3552"/>
            <w:shd w:fill="EAF4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10" w:type="dxa"/>
              <w:end w:w="110" w:type="dxa"/>
            </w:tcMar>
          </w:tcPr>
          <w:p>
            <w:r>
              <w:rPr>
                <w:rFonts w:ascii="Arial" w:hAnsi="Arial"/>
                <w:b/>
                <w:color w:val="1267E8"/>
                <w:sz w:val="15"/>
              </w:rPr>
              <w:t>LOCATION</w:t>
              <w:br/>
            </w:r>
            <w:r>
              <w:rPr>
                <w:rFonts w:ascii="Arial" w:hAnsi="Arial"/>
                <w:b w:val="0"/>
                <w:color w:val="667085"/>
                <w:sz w:val="18"/>
              </w:rPr>
              <w:t>[State / Region]</w:t>
            </w:r>
          </w:p>
        </w:tc>
      </w:tr>
    </w:tbl>
    <w:p>
      <w:pPr>
        <w:spacing w:before="120" w:after="80"/>
      </w:pPr>
      <w:r>
        <w:rPr>
          <w:rFonts w:ascii="Arial" w:hAnsi="Arial"/>
          <w:b/>
          <w:color w:val="F04455"/>
          <w:sz w:val="16"/>
        </w:rPr>
        <w:t>IMPORTANT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3F4"/>
            <w:tcBorders>
              <w:top w:val="single" w:sz="7" w:color="F6B8BF"/>
              <w:left w:val="single" w:sz="7" w:color="F6B8BF"/>
              <w:bottom w:val="single" w:sz="7" w:color="F6B8BF"/>
              <w:right w:val="single" w:sz="7" w:color="F6B8BF"/>
            </w:tcBorders>
            <w:tcMar>
              <w:top w:w="100" w:type="dxa"/>
              <w:bottom w:w="100" w:type="dxa"/>
              <w:start w:w="130" w:type="dxa"/>
              <w:end w:w="130" w:type="dxa"/>
            </w:tcMar>
          </w:tcPr>
          <w:p>
            <w:r>
              <w:rPr>
                <w:rFonts w:ascii="Arial" w:hAnsi="Arial"/>
                <w:b w:val="0"/>
                <w:color w:val="111827"/>
                <w:sz w:val="17"/>
              </w:rPr>
              <w:t>This template is a starting point, not legal advice. Employment laws and required policies vary by country, state, and locality. Customize the handbook for your business and have employment-related policies reviewed for the laws that apply where you operate.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489"/>
            <w:shd w:fill="1267E8"/>
            <w:tcBorders>
              <w:top w:val="single" w:sz="7" w:color="0BAA92"/>
              <w:left w:val="single" w:sz="7" w:color="0BAA92"/>
              <w:bottom w:val="single" w:sz="7" w:color="0BAA92"/>
              <w:right w:val="single" w:sz="7" w:color="0BAA92"/>
            </w:tcBorders>
            <w:tcMar>
              <w:top w:w="85" w:type="dxa"/>
              <w:bottom w:w="85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1</w:t>
            </w:r>
          </w:p>
        </w:tc>
        <w:tc>
          <w:tcPr>
            <w:tcW w:type="dxa" w:w="10022"/>
            <w:shd w:fill="F3F7FB"/>
            <w:tcBorders>
              <w:top w:val="single" w:sz="7" w:color="0BAA92"/>
              <w:left w:val="single" w:sz="7" w:color="0BAA92"/>
              <w:bottom w:val="single" w:sz="7" w:color="0BAA92"/>
              <w:right w:val="single" w:sz="7" w:color="0BAA92"/>
            </w:tcBorders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WELCOME &amp; COMPANY OVERVIEW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7"/>
              </w:rPr>
              <w:t>Introduce your company, services, values, and the standards employees can expect.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489"/>
            <w:shd w:fill="1267E8"/>
            <w:tcBorders>
              <w:top w:val="single" w:sz="7" w:color="1267E8"/>
              <w:left w:val="single" w:sz="7" w:color="1267E8"/>
              <w:bottom w:val="single" w:sz="7" w:color="1267E8"/>
              <w:right w:val="single" w:sz="7" w:color="1267E8"/>
            </w:tcBorders>
            <w:tcMar>
              <w:top w:w="85" w:type="dxa"/>
              <w:bottom w:w="85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2</w:t>
            </w:r>
          </w:p>
        </w:tc>
        <w:tc>
          <w:tcPr>
            <w:tcW w:type="dxa" w:w="10022"/>
            <w:shd w:fill="F3F7FB"/>
            <w:tcBorders>
              <w:top w:val="single" w:sz="7" w:color="1267E8"/>
              <w:left w:val="single" w:sz="7" w:color="1267E8"/>
              <w:bottom w:val="single" w:sz="7" w:color="1267E8"/>
              <w:right w:val="single" w:sz="7" w:color="1267E8"/>
            </w:tcBorders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EMPLOYMENT POLICIES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7"/>
              </w:rPr>
              <w:t>Insert employment policies required or appropriate for your jurisdiction.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489"/>
            <w:shd w:fill="1267E8"/>
            <w:tcBorders>
              <w:top w:val="single" w:sz="7" w:color="F59E0B"/>
              <w:left w:val="single" w:sz="7" w:color="F59E0B"/>
              <w:bottom w:val="single" w:sz="7" w:color="F59E0B"/>
              <w:right w:val="single" w:sz="7" w:color="F59E0B"/>
            </w:tcBorders>
            <w:tcMar>
              <w:top w:w="85" w:type="dxa"/>
              <w:bottom w:w="85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3</w:t>
            </w:r>
          </w:p>
        </w:tc>
        <w:tc>
          <w:tcPr>
            <w:tcW w:type="dxa" w:w="10022"/>
            <w:shd w:fill="F3F7FB"/>
            <w:tcBorders>
              <w:top w:val="single" w:sz="7" w:color="F59E0B"/>
              <w:left w:val="single" w:sz="7" w:color="F59E0B"/>
              <w:bottom w:val="single" w:sz="7" w:color="F59E0B"/>
              <w:right w:val="single" w:sz="7" w:color="F59E0B"/>
            </w:tcBorders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SCHEDULING &amp; AVAILABILITY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7"/>
              </w:rPr>
              <w:t>Explain where schedules are published, how changes are communicated, and how availability is updated.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489"/>
            <w:shd w:fill="1267E8"/>
            <w:tcBorders>
              <w:top w:val="single" w:sz="7" w:color="F04455"/>
              <w:left w:val="single" w:sz="7" w:color="F04455"/>
              <w:bottom w:val="single" w:sz="7" w:color="F04455"/>
              <w:right w:val="single" w:sz="7" w:color="F04455"/>
            </w:tcBorders>
            <w:tcMar>
              <w:top w:w="85" w:type="dxa"/>
              <w:bottom w:w="85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4</w:t>
            </w:r>
          </w:p>
        </w:tc>
        <w:tc>
          <w:tcPr>
            <w:tcW w:type="dxa" w:w="10022"/>
            <w:shd w:fill="F3F7FB"/>
            <w:tcBorders>
              <w:top w:val="single" w:sz="7" w:color="F04455"/>
              <w:left w:val="single" w:sz="7" w:color="F04455"/>
              <w:bottom w:val="single" w:sz="7" w:color="F04455"/>
              <w:right w:val="single" w:sz="7" w:color="F04455"/>
            </w:tcBorders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ATTENDANCE &amp; CALL-OFFS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7"/>
              </w:rPr>
              <w:t>State who employees contact, approved communication methods, notice expectations, and late-arrival procedures.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489"/>
            <w:shd w:fill="1267E8"/>
            <w:tcBorders>
              <w:top w:val="single" w:sz="7" w:color="6D35E8"/>
              <w:left w:val="single" w:sz="7" w:color="6D35E8"/>
              <w:bottom w:val="single" w:sz="7" w:color="6D35E8"/>
              <w:right w:val="single" w:sz="7" w:color="6D35E8"/>
            </w:tcBorders>
            <w:tcMar>
              <w:top w:w="85" w:type="dxa"/>
              <w:bottom w:w="85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5</w:t>
            </w:r>
          </w:p>
        </w:tc>
        <w:tc>
          <w:tcPr>
            <w:tcW w:type="dxa" w:w="10022"/>
            <w:shd w:fill="F3F7FB"/>
            <w:tcBorders>
              <w:top w:val="single" w:sz="7" w:color="6D35E8"/>
              <w:left w:val="single" w:sz="7" w:color="6D35E8"/>
              <w:bottom w:val="single" w:sz="7" w:color="6D35E8"/>
              <w:right w:val="single" w:sz="7" w:color="6D35E8"/>
            </w:tcBorders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TIMEKEEPING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7"/>
              </w:rPr>
              <w:t>Explain how working time is recorded, how missed punches are corrected, and how errors are reported.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489"/>
            <w:shd w:fill="1267E8"/>
            <w:tcBorders>
              <w:top w:val="single" w:sz="7" w:color="0BAA92"/>
              <w:left w:val="single" w:sz="7" w:color="0BAA92"/>
              <w:bottom w:val="single" w:sz="7" w:color="0BAA92"/>
              <w:right w:val="single" w:sz="7" w:color="0BAA92"/>
            </w:tcBorders>
            <w:tcMar>
              <w:top w:w="85" w:type="dxa"/>
              <w:bottom w:w="85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6</w:t>
            </w:r>
          </w:p>
        </w:tc>
        <w:tc>
          <w:tcPr>
            <w:tcW w:type="dxa" w:w="10022"/>
            <w:shd w:fill="F3F7FB"/>
            <w:tcBorders>
              <w:top w:val="single" w:sz="7" w:color="0BAA92"/>
              <w:left w:val="single" w:sz="7" w:color="0BAA92"/>
              <w:bottom w:val="single" w:sz="7" w:color="0BAA92"/>
              <w:right w:val="single" w:sz="7" w:color="0BAA92"/>
            </w:tcBorders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DRESS CODE &amp; APPEARANCE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7"/>
              </w:rPr>
              <w:t>Define uniform, footwear, PPE, identification, and professional-appearance expectations.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489"/>
            <w:shd w:fill="1267E8"/>
            <w:tcBorders>
              <w:top w:val="single" w:sz="7" w:color="1267E8"/>
              <w:left w:val="single" w:sz="7" w:color="1267E8"/>
              <w:bottom w:val="single" w:sz="7" w:color="1267E8"/>
              <w:right w:val="single" w:sz="7" w:color="1267E8"/>
            </w:tcBorders>
            <w:tcMar>
              <w:top w:w="85" w:type="dxa"/>
              <w:bottom w:w="85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7</w:t>
            </w:r>
          </w:p>
        </w:tc>
        <w:tc>
          <w:tcPr>
            <w:tcW w:type="dxa" w:w="10022"/>
            <w:shd w:fill="F3F7FB"/>
            <w:tcBorders>
              <w:top w:val="single" w:sz="7" w:color="1267E8"/>
              <w:left w:val="single" w:sz="7" w:color="1267E8"/>
              <w:bottom w:val="single" w:sz="7" w:color="1267E8"/>
              <w:right w:val="single" w:sz="7" w:color="1267E8"/>
            </w:tcBorders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CUSTOMER PROPERTY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7"/>
              </w:rPr>
              <w:t>Explain care of customer belongings, damage reporting, and prohibited use or removal of property.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489"/>
            <w:shd w:fill="1267E8"/>
            <w:tcBorders>
              <w:top w:val="single" w:sz="7" w:color="F59E0B"/>
              <w:left w:val="single" w:sz="7" w:color="F59E0B"/>
              <w:bottom w:val="single" w:sz="7" w:color="F59E0B"/>
              <w:right w:val="single" w:sz="7" w:color="F59E0B"/>
            </w:tcBorders>
            <w:tcMar>
              <w:top w:w="85" w:type="dxa"/>
              <w:bottom w:w="85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8</w:t>
            </w:r>
          </w:p>
        </w:tc>
        <w:tc>
          <w:tcPr>
            <w:tcW w:type="dxa" w:w="10022"/>
            <w:shd w:fill="F3F7FB"/>
            <w:tcBorders>
              <w:top w:val="single" w:sz="7" w:color="F59E0B"/>
              <w:left w:val="single" w:sz="7" w:color="F59E0B"/>
              <w:bottom w:val="single" w:sz="7" w:color="F59E0B"/>
              <w:right w:val="single" w:sz="7" w:color="F59E0B"/>
            </w:tcBorders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KEYS &amp; PROPERTY ACCESS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7"/>
              </w:rPr>
              <w:t>Define rules for keys, access codes, alarms, storage, sharing, and authorized property access.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489"/>
            <w:shd w:fill="1267E8"/>
            <w:tcBorders>
              <w:top w:val="single" w:sz="7" w:color="F04455"/>
              <w:left w:val="single" w:sz="7" w:color="F04455"/>
              <w:bottom w:val="single" w:sz="7" w:color="F04455"/>
              <w:right w:val="single" w:sz="7" w:color="F04455"/>
            </w:tcBorders>
            <w:tcMar>
              <w:top w:w="85" w:type="dxa"/>
              <w:bottom w:w="85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9</w:t>
            </w:r>
          </w:p>
        </w:tc>
        <w:tc>
          <w:tcPr>
            <w:tcW w:type="dxa" w:w="10022"/>
            <w:shd w:fill="F3F7FB"/>
            <w:tcBorders>
              <w:top w:val="single" w:sz="7" w:color="F04455"/>
              <w:left w:val="single" w:sz="7" w:color="F04455"/>
              <w:bottom w:val="single" w:sz="7" w:color="F04455"/>
              <w:right w:val="single" w:sz="7" w:color="F04455"/>
            </w:tcBorders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PRIVACY &amp; CONFIDENTIALITY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7"/>
              </w:rPr>
              <w:t>Explain customer privacy, photography, documents, personal information, and social-media expectations.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489"/>
            <w:shd w:fill="1267E8"/>
            <w:tcBorders>
              <w:top w:val="single" w:sz="7" w:color="6D35E8"/>
              <w:left w:val="single" w:sz="7" w:color="6D35E8"/>
              <w:bottom w:val="single" w:sz="7" w:color="6D35E8"/>
              <w:right w:val="single" w:sz="7" w:color="6D35E8"/>
            </w:tcBorders>
            <w:tcMar>
              <w:top w:w="85" w:type="dxa"/>
              <w:bottom w:w="85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10</w:t>
            </w:r>
          </w:p>
        </w:tc>
        <w:tc>
          <w:tcPr>
            <w:tcW w:type="dxa" w:w="10022"/>
            <w:shd w:fill="F3F7FB"/>
            <w:tcBorders>
              <w:top w:val="single" w:sz="7" w:color="6D35E8"/>
              <w:left w:val="single" w:sz="7" w:color="6D35E8"/>
              <w:bottom w:val="single" w:sz="7" w:color="6D35E8"/>
              <w:right w:val="single" w:sz="7" w:color="6D35E8"/>
            </w:tcBorders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CELL PHONES &amp; SOCIAL MEDIA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7"/>
              </w:rPr>
              <w:t>Define appropriate personal-device use and authorized business use during jobs.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489"/>
            <w:shd w:fill="1267E8"/>
            <w:tcBorders>
              <w:top w:val="single" w:sz="7" w:color="0BAA92"/>
              <w:left w:val="single" w:sz="7" w:color="0BAA92"/>
              <w:bottom w:val="single" w:sz="7" w:color="0BAA92"/>
              <w:right w:val="single" w:sz="7" w:color="0BAA92"/>
            </w:tcBorders>
            <w:tcMar>
              <w:top w:w="85" w:type="dxa"/>
              <w:bottom w:w="85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11</w:t>
            </w:r>
          </w:p>
        </w:tc>
        <w:tc>
          <w:tcPr>
            <w:tcW w:type="dxa" w:w="10022"/>
            <w:shd w:fill="F3F7FB"/>
            <w:tcBorders>
              <w:top w:val="single" w:sz="7" w:color="0BAA92"/>
              <w:left w:val="single" w:sz="7" w:color="0BAA92"/>
              <w:bottom w:val="single" w:sz="7" w:color="0BAA92"/>
              <w:right w:val="single" w:sz="7" w:color="0BAA92"/>
            </w:tcBorders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SAFETY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7"/>
              </w:rPr>
              <w:t>Document general expectations for products, labels, PPE, equipment, spills, injuries, storage, and transport.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489"/>
            <w:shd w:fill="1267E8"/>
            <w:tcBorders>
              <w:top w:val="single" w:sz="7" w:color="1267E8"/>
              <w:left w:val="single" w:sz="7" w:color="1267E8"/>
              <w:bottom w:val="single" w:sz="7" w:color="1267E8"/>
              <w:right w:val="single" w:sz="7" w:color="1267E8"/>
            </w:tcBorders>
            <w:tcMar>
              <w:top w:w="85" w:type="dxa"/>
              <w:bottom w:w="85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12</w:t>
            </w:r>
          </w:p>
        </w:tc>
        <w:tc>
          <w:tcPr>
            <w:tcW w:type="dxa" w:w="10022"/>
            <w:shd w:fill="F3F7FB"/>
            <w:tcBorders>
              <w:top w:val="single" w:sz="7" w:color="1267E8"/>
              <w:left w:val="single" w:sz="7" w:color="1267E8"/>
              <w:bottom w:val="single" w:sz="7" w:color="1267E8"/>
              <w:right w:val="single" w:sz="7" w:color="1267E8"/>
            </w:tcBorders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INCIDENT REPORTING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7"/>
              </w:rPr>
              <w:t>Explain how injuries, accidents, property damage, chemical exposure, and security incidents are reported.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489"/>
            <w:shd w:fill="1267E8"/>
            <w:tcBorders>
              <w:top w:val="single" w:sz="7" w:color="F59E0B"/>
              <w:left w:val="single" w:sz="7" w:color="F59E0B"/>
              <w:bottom w:val="single" w:sz="7" w:color="F59E0B"/>
              <w:right w:val="single" w:sz="7" w:color="F59E0B"/>
            </w:tcBorders>
            <w:tcMar>
              <w:top w:w="85" w:type="dxa"/>
              <w:bottom w:w="85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13</w:t>
            </w:r>
          </w:p>
        </w:tc>
        <w:tc>
          <w:tcPr>
            <w:tcW w:type="dxa" w:w="10022"/>
            <w:shd w:fill="F3F7FB"/>
            <w:tcBorders>
              <w:top w:val="single" w:sz="7" w:color="F59E0B"/>
              <w:left w:val="single" w:sz="7" w:color="F59E0B"/>
              <w:bottom w:val="single" w:sz="7" w:color="F59E0B"/>
              <w:right w:val="single" w:sz="7" w:color="F59E0B"/>
            </w:tcBorders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CUSTOMER COMMUNICATION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7"/>
              </w:rPr>
              <w:t>Explain which customer questions employees may handle and which must be escalated.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489"/>
            <w:shd w:fill="1267E8"/>
            <w:tcBorders>
              <w:top w:val="single" w:sz="7" w:color="F04455"/>
              <w:left w:val="single" w:sz="7" w:color="F04455"/>
              <w:bottom w:val="single" w:sz="7" w:color="F04455"/>
              <w:right w:val="single" w:sz="7" w:color="F04455"/>
            </w:tcBorders>
            <w:tcMar>
              <w:top w:w="85" w:type="dxa"/>
              <w:bottom w:w="85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14</w:t>
            </w:r>
          </w:p>
        </w:tc>
        <w:tc>
          <w:tcPr>
            <w:tcW w:type="dxa" w:w="10022"/>
            <w:shd w:fill="F3F7FB"/>
            <w:tcBorders>
              <w:top w:val="single" w:sz="7" w:color="F04455"/>
              <w:left w:val="single" w:sz="7" w:color="F04455"/>
              <w:bottom w:val="single" w:sz="7" w:color="F04455"/>
              <w:right w:val="single" w:sz="7" w:color="F04455"/>
            </w:tcBorders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PROFESSIONAL CONDUCT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7"/>
              </w:rPr>
              <w:t>Define respectful behavior, prohibited conduct, and how employees report serious concerns.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489"/>
            <w:shd w:fill="1267E8"/>
            <w:tcBorders>
              <w:top w:val="single" w:sz="7" w:color="6D35E8"/>
              <w:left w:val="single" w:sz="7" w:color="6D35E8"/>
              <w:bottom w:val="single" w:sz="7" w:color="6D35E8"/>
              <w:right w:val="single" w:sz="7" w:color="6D35E8"/>
            </w:tcBorders>
            <w:tcMar>
              <w:top w:w="85" w:type="dxa"/>
              <w:bottom w:w="85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15</w:t>
            </w:r>
          </w:p>
        </w:tc>
        <w:tc>
          <w:tcPr>
            <w:tcW w:type="dxa" w:w="10022"/>
            <w:shd w:fill="F3F7FB"/>
            <w:tcBorders>
              <w:top w:val="single" w:sz="7" w:color="6D35E8"/>
              <w:left w:val="single" w:sz="7" w:color="6D35E8"/>
              <w:bottom w:val="single" w:sz="7" w:color="6D35E8"/>
              <w:right w:val="single" w:sz="7" w:color="6D35E8"/>
            </w:tcBorders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DRIVING &amp; VEHICLES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7"/>
              </w:rPr>
              <w:t>If applicable, define authorized drivers, safe driving, vehicle use, and accident reporting.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489"/>
            <w:shd w:fill="1267E8"/>
            <w:tcBorders>
              <w:top w:val="single" w:sz="7" w:color="0BAA92"/>
              <w:left w:val="single" w:sz="7" w:color="0BAA92"/>
              <w:bottom w:val="single" w:sz="7" w:color="0BAA92"/>
              <w:right w:val="single" w:sz="7" w:color="0BAA92"/>
            </w:tcBorders>
            <w:tcMar>
              <w:top w:w="85" w:type="dxa"/>
              <w:bottom w:w="85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16</w:t>
            </w:r>
          </w:p>
        </w:tc>
        <w:tc>
          <w:tcPr>
            <w:tcW w:type="dxa" w:w="10022"/>
            <w:shd w:fill="F3F7FB"/>
            <w:tcBorders>
              <w:top w:val="single" w:sz="7" w:color="0BAA92"/>
              <w:left w:val="single" w:sz="7" w:color="0BAA92"/>
              <w:bottom w:val="single" w:sz="7" w:color="0BAA92"/>
              <w:right w:val="single" w:sz="7" w:color="0BAA92"/>
            </w:tcBorders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COMPANY EQUIPMENT &amp; SUPPLIES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7"/>
              </w:rPr>
              <w:t>Explain employee responsibility for tools, supplies, uniforms, cards, devices, and other company property.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489"/>
            <w:shd w:fill="1267E8"/>
            <w:tcBorders>
              <w:top w:val="single" w:sz="7" w:color="1267E8"/>
              <w:left w:val="single" w:sz="7" w:color="1267E8"/>
              <w:bottom w:val="single" w:sz="7" w:color="1267E8"/>
              <w:right w:val="single" w:sz="7" w:color="1267E8"/>
            </w:tcBorders>
            <w:tcMar>
              <w:top w:w="85" w:type="dxa"/>
              <w:bottom w:w="85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17</w:t>
            </w:r>
          </w:p>
        </w:tc>
        <w:tc>
          <w:tcPr>
            <w:tcW w:type="dxa" w:w="10022"/>
            <w:shd w:fill="F3F7FB"/>
            <w:tcBorders>
              <w:top w:val="single" w:sz="7" w:color="1267E8"/>
              <w:left w:val="single" w:sz="7" w:color="1267E8"/>
              <w:bottom w:val="single" w:sz="7" w:color="1267E8"/>
              <w:right w:val="single" w:sz="7" w:color="1267E8"/>
            </w:tcBorders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PERFORMANCE &amp; QUALITY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7"/>
              </w:rPr>
              <w:t>Explain how service quality is measured using checklists, inspections, feedback, attendance, or other standards.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489"/>
            <w:shd w:fill="1267E8"/>
            <w:tcBorders>
              <w:top w:val="single" w:sz="7" w:color="F59E0B"/>
              <w:left w:val="single" w:sz="7" w:color="F59E0B"/>
              <w:bottom w:val="single" w:sz="7" w:color="F59E0B"/>
              <w:right w:val="single" w:sz="7" w:color="F59E0B"/>
            </w:tcBorders>
            <w:tcMar>
              <w:top w:w="85" w:type="dxa"/>
              <w:bottom w:w="85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18</w:t>
            </w:r>
          </w:p>
        </w:tc>
        <w:tc>
          <w:tcPr>
            <w:tcW w:type="dxa" w:w="10022"/>
            <w:shd w:fill="F3F7FB"/>
            <w:tcBorders>
              <w:top w:val="single" w:sz="7" w:color="F59E0B"/>
              <w:left w:val="single" w:sz="7" w:color="F59E0B"/>
              <w:bottom w:val="single" w:sz="7" w:color="F59E0B"/>
              <w:right w:val="single" w:sz="7" w:color="F59E0B"/>
            </w:tcBorders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TRAINING &amp; ONBOARDING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7"/>
              </w:rPr>
              <w:t>Document required orientation, demonstrations, supervised practice, assessments, and independent-work approval.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489"/>
            <w:shd w:fill="1267E8"/>
            <w:tcBorders>
              <w:top w:val="single" w:sz="7" w:color="F04455"/>
              <w:left w:val="single" w:sz="7" w:color="F04455"/>
              <w:bottom w:val="single" w:sz="7" w:color="F04455"/>
              <w:right w:val="single" w:sz="7" w:color="F04455"/>
            </w:tcBorders>
            <w:tcMar>
              <w:top w:w="85" w:type="dxa"/>
              <w:bottom w:w="85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19</w:t>
            </w:r>
          </w:p>
        </w:tc>
        <w:tc>
          <w:tcPr>
            <w:tcW w:type="dxa" w:w="10022"/>
            <w:shd w:fill="F3F7FB"/>
            <w:tcBorders>
              <w:top w:val="single" w:sz="7" w:color="F04455"/>
              <w:left w:val="single" w:sz="7" w:color="F04455"/>
              <w:bottom w:val="single" w:sz="7" w:color="F04455"/>
              <w:right w:val="single" w:sz="7" w:color="F04455"/>
            </w:tcBorders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WORKPLACE CONCERNS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7"/>
              </w:rPr>
              <w:t>Identify reporting channels, alternate contacts, urgent-safety procedures, and expectations regarding retaliation.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489"/>
            <w:shd w:fill="1267E8"/>
            <w:tcBorders>
              <w:top w:val="single" w:sz="7" w:color="6D35E8"/>
              <w:left w:val="single" w:sz="7" w:color="6D35E8"/>
              <w:bottom w:val="single" w:sz="7" w:color="6D35E8"/>
              <w:right w:val="single" w:sz="7" w:color="6D35E8"/>
            </w:tcBorders>
            <w:tcMar>
              <w:top w:w="85" w:type="dxa"/>
              <w:bottom w:w="85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20</w:t>
            </w:r>
          </w:p>
        </w:tc>
        <w:tc>
          <w:tcPr>
            <w:tcW w:type="dxa" w:w="10022"/>
            <w:shd w:fill="F3F7FB"/>
            <w:tcBorders>
              <w:top w:val="single" w:sz="7" w:color="6D35E8"/>
              <w:left w:val="single" w:sz="7" w:color="6D35E8"/>
              <w:bottom w:val="single" w:sz="7" w:color="6D35E8"/>
              <w:right w:val="single" w:sz="7" w:color="6D35E8"/>
            </w:tcBorders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POLICY VIOLATIONS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7"/>
              </w:rPr>
              <w:t>Describe the company's general approach to policy violations and corrective action.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489"/>
            <w:shd w:fill="1267E8"/>
            <w:tcBorders>
              <w:top w:val="single" w:sz="7" w:color="0BAA92"/>
              <w:left w:val="single" w:sz="7" w:color="0BAA92"/>
              <w:bottom w:val="single" w:sz="7" w:color="0BAA92"/>
              <w:right w:val="single" w:sz="7" w:color="0BAA92"/>
            </w:tcBorders>
            <w:tcMar>
              <w:top w:w="85" w:type="dxa"/>
              <w:bottom w:w="85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21</w:t>
            </w:r>
          </w:p>
        </w:tc>
        <w:tc>
          <w:tcPr>
            <w:tcW w:type="dxa" w:w="10022"/>
            <w:shd w:fill="F3F7FB"/>
            <w:tcBorders>
              <w:top w:val="single" w:sz="7" w:color="0BAA92"/>
              <w:left w:val="single" w:sz="7" w:color="0BAA92"/>
              <w:bottom w:val="single" w:sz="7" w:color="0BAA92"/>
              <w:right w:val="single" w:sz="7" w:color="0BAA92"/>
            </w:tcBorders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SEPARATION &amp; RETURN OF PROPERTY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7"/>
              </w:rPr>
              <w:t>Explain what must be returned when employment ends and any continuing confidentiality obligations.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B7C3D0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489"/>
            <w:shd w:fill="1267E8"/>
            <w:tcBorders>
              <w:top w:val="single" w:sz="7" w:color="1267E8"/>
              <w:left w:val="single" w:sz="7" w:color="1267E8"/>
              <w:bottom w:val="single" w:sz="7" w:color="1267E8"/>
              <w:right w:val="single" w:sz="7" w:color="1267E8"/>
            </w:tcBorders>
            <w:tcMar>
              <w:top w:w="85" w:type="dxa"/>
              <w:bottom w:w="85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22</w:t>
            </w:r>
          </w:p>
        </w:tc>
        <w:tc>
          <w:tcPr>
            <w:tcW w:type="dxa" w:w="10022"/>
            <w:shd w:fill="F3F7FB"/>
            <w:tcBorders>
              <w:top w:val="single" w:sz="7" w:color="1267E8"/>
              <w:left w:val="single" w:sz="7" w:color="1267E8"/>
              <w:bottom w:val="single" w:sz="7" w:color="1267E8"/>
              <w:right w:val="single" w:sz="7" w:color="1267E8"/>
            </w:tcBorders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EMPLOYEE HANDBOOK ACKNOWLEDGMENT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6FAFE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130" w:type="dxa"/>
              <w:bottom w:w="130" w:type="dxa"/>
              <w:start w:w="140" w:type="dxa"/>
              <w:end w:w="140" w:type="dxa"/>
            </w:tcMar>
          </w:tcPr>
          <w:p>
            <w:r>
              <w:rPr>
                <w:rFonts w:ascii="Arial" w:hAnsi="Arial"/>
                <w:b w:val="0"/>
                <w:color w:val="111827"/>
                <w:sz w:val="18"/>
              </w:rPr>
              <w:t>I acknowledge that I received the [Company Name] Employee Handbook.</w:t>
            </w:r>
          </w:p>
          <w:p>
            <w:r>
              <w:rPr>
                <w:rFonts w:ascii="Arial" w:hAnsi="Arial"/>
                <w:b w:val="0"/>
                <w:color w:val="111827"/>
                <w:sz w:val="18"/>
              </w:rPr>
            </w:r>
          </w:p>
          <w:p>
            <w:r>
              <w:rPr>
                <w:rFonts w:ascii="Arial" w:hAnsi="Arial"/>
                <w:b w:val="0"/>
                <w:color w:val="111827"/>
                <w:sz w:val="18"/>
              </w:rPr>
              <w:t>I understand that I am responsible for reading the handbook and asking my supervisor or designated company representative if I have questions about its contents.</w:t>
            </w:r>
          </w:p>
          <w:p>
            <w:r>
              <w:rPr>
                <w:rFonts w:ascii="Arial" w:hAnsi="Arial"/>
                <w:b w:val="0"/>
                <w:color w:val="111827"/>
                <w:sz w:val="18"/>
              </w:rPr>
            </w:r>
          </w:p>
          <w:p>
            <w:r>
              <w:rPr>
                <w:rFonts w:ascii="Arial" w:hAnsi="Arial"/>
                <w:b w:val="0"/>
                <w:color w:val="111827"/>
                <w:sz w:val="18"/>
              </w:rPr>
              <w:t>I understand that company policies may be updated, subject to applicable law.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EAF4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10" w:type="dxa"/>
              <w:end w:w="11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Employee Name</w:t>
            </w:r>
          </w:p>
        </w:tc>
        <w:tc>
          <w:tcPr>
            <w:tcW w:type="dxa" w:w="5328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10" w:type="dxa"/>
              <w:end w:w="110" w:type="dxa"/>
            </w:tcMar>
          </w:tcPr>
          <w:p>
            <w:r>
              <w:rPr>
                <w:rFonts w:ascii="Arial" w:hAnsi="Arial"/>
                <w:b w:val="0"/>
                <w:color w:val="111827"/>
                <w:sz w:val="22"/>
              </w:rPr>
              <w:t>____________________________</w:t>
            </w:r>
          </w:p>
        </w:tc>
      </w:tr>
      <w:tr>
        <w:tc>
          <w:tcPr>
            <w:tcW w:type="dxa" w:w="5328"/>
            <w:shd w:fill="EAF4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10" w:type="dxa"/>
              <w:end w:w="11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Employee Signature</w:t>
            </w:r>
          </w:p>
        </w:tc>
        <w:tc>
          <w:tcPr>
            <w:tcW w:type="dxa" w:w="5328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10" w:type="dxa"/>
              <w:end w:w="110" w:type="dxa"/>
            </w:tcMar>
          </w:tcPr>
          <w:p>
            <w:r>
              <w:rPr>
                <w:rFonts w:ascii="Arial" w:hAnsi="Arial"/>
                <w:b w:val="0"/>
                <w:color w:val="111827"/>
                <w:sz w:val="22"/>
              </w:rPr>
              <w:t>____________________________</w:t>
            </w:r>
          </w:p>
        </w:tc>
      </w:tr>
      <w:tr>
        <w:tc>
          <w:tcPr>
            <w:tcW w:type="dxa" w:w="5328"/>
            <w:shd w:fill="EAF4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10" w:type="dxa"/>
              <w:end w:w="11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Date</w:t>
            </w:r>
          </w:p>
        </w:tc>
        <w:tc>
          <w:tcPr>
            <w:tcW w:type="dxa" w:w="5328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10" w:type="dxa"/>
              <w:end w:w="110" w:type="dxa"/>
            </w:tcMar>
          </w:tcPr>
          <w:p>
            <w:r>
              <w:rPr>
                <w:rFonts w:ascii="Arial" w:hAnsi="Arial"/>
                <w:b w:val="0"/>
                <w:color w:val="111827"/>
                <w:sz w:val="22"/>
              </w:rPr>
              <w:t>____________________________</w:t>
            </w:r>
          </w:p>
        </w:tc>
      </w:tr>
      <w:tr>
        <w:tc>
          <w:tcPr>
            <w:tcW w:type="dxa" w:w="5328"/>
            <w:shd w:fill="EAF4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10" w:type="dxa"/>
              <w:end w:w="110" w:type="dxa"/>
            </w:tcMar>
          </w:tcPr>
          <w:p>
            <w:r>
              <w:rPr>
                <w:rFonts w:ascii="Arial" w:hAnsi="Arial"/>
                <w:b/>
                <w:color w:val="10213D"/>
                <w:sz w:val="21"/>
              </w:rPr>
              <w:t>Company Representative</w:t>
            </w:r>
          </w:p>
        </w:tc>
        <w:tc>
          <w:tcPr>
            <w:tcW w:type="dxa" w:w="5328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90" w:type="dxa"/>
              <w:bottom w:w="90" w:type="dxa"/>
              <w:start w:w="110" w:type="dxa"/>
              <w:end w:w="110" w:type="dxa"/>
            </w:tcMar>
          </w:tcPr>
          <w:p>
            <w:r>
              <w:rPr>
                <w:rFonts w:ascii="Arial" w:hAnsi="Arial"/>
                <w:b w:val="0"/>
                <w:color w:val="111827"/>
                <w:sz w:val="22"/>
              </w:rPr>
              <w:t>____________________________</w:t>
            </w:r>
          </w:p>
        </w:tc>
      </w:tr>
    </w:tbl>
    <w:p>
      <w:r>
        <w:br w:type="page"/>
      </w:r>
    </w:p>
    <w:p>
      <w:pPr>
        <w:jc w:val="center"/>
      </w:pPr>
      <w:r>
        <w:rPr>
          <w:rFonts w:ascii="Arial" w:hAnsi="Arial"/>
          <w:b/>
          <w:color w:val="10213D"/>
          <w:sz w:val="34"/>
        </w:rPr>
        <w:t>HANDBOOK ROLLOUT CHECKLIST</w:t>
      </w:r>
    </w:p>
    <w:p>
      <w:pPr>
        <w:jc w:val="center"/>
      </w:pPr>
      <w:r>
        <w:rPr>
          <w:rFonts w:ascii="Arial" w:hAnsi="Arial"/>
          <w:b w:val="0"/>
          <w:color w:val="667085"/>
          <w:sz w:val="18"/>
        </w:rPr>
        <w:t>Before giving the handbook to employees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6FAFE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70" w:type="dxa"/>
              <w:bottom w:w="7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267E8"/>
                <w:sz w:val="20"/>
              </w:rPr>
              <w:t xml:space="preserve">☐  </w:t>
            </w:r>
            <w:r>
              <w:rPr>
                <w:rFonts w:ascii="Arial" w:hAnsi="Arial"/>
                <w:b w:val="0"/>
                <w:color w:val="667085"/>
                <w:sz w:val="17"/>
              </w:rPr>
              <w:t>Review the handbook for your business and jurisdiction.</w:t>
            </w:r>
          </w:p>
        </w:tc>
      </w:tr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70" w:type="dxa"/>
              <w:bottom w:w="7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267E8"/>
                <w:sz w:val="20"/>
              </w:rPr>
              <w:t xml:space="preserve">☐  </w:t>
            </w:r>
            <w:r>
              <w:rPr>
                <w:rFonts w:ascii="Arial" w:hAnsi="Arial"/>
                <w:b w:val="0"/>
                <w:color w:val="667085"/>
                <w:sz w:val="17"/>
              </w:rPr>
              <w:t>Customize every placeholder.</w:t>
            </w:r>
          </w:p>
        </w:tc>
      </w:tr>
      <w:tr>
        <w:tc>
          <w:tcPr>
            <w:tcW w:type="dxa" w:w="10656"/>
            <w:shd w:fill="F6FAFE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70" w:type="dxa"/>
              <w:bottom w:w="7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267E8"/>
                <w:sz w:val="20"/>
              </w:rPr>
              <w:t xml:space="preserve">☐  </w:t>
            </w:r>
            <w:r>
              <w:rPr>
                <w:rFonts w:ascii="Arial" w:hAnsi="Arial"/>
                <w:b w:val="0"/>
                <w:color w:val="667085"/>
                <w:sz w:val="17"/>
              </w:rPr>
              <w:t>Remove sections that do not apply.</w:t>
            </w:r>
          </w:p>
        </w:tc>
      </w:tr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70" w:type="dxa"/>
              <w:bottom w:w="7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267E8"/>
                <w:sz w:val="20"/>
              </w:rPr>
              <w:t xml:space="preserve">☐  </w:t>
            </w:r>
            <w:r>
              <w:rPr>
                <w:rFonts w:ascii="Arial" w:hAnsi="Arial"/>
                <w:b w:val="0"/>
                <w:color w:val="667085"/>
                <w:sz w:val="17"/>
              </w:rPr>
              <w:t>Add required local policies.</w:t>
            </w:r>
          </w:p>
        </w:tc>
      </w:tr>
      <w:tr>
        <w:tc>
          <w:tcPr>
            <w:tcW w:type="dxa" w:w="10656"/>
            <w:shd w:fill="F6FAFE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70" w:type="dxa"/>
              <w:bottom w:w="7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267E8"/>
                <w:sz w:val="20"/>
              </w:rPr>
              <w:t xml:space="preserve">☐  </w:t>
            </w:r>
            <w:r>
              <w:rPr>
                <w:rFonts w:ascii="Arial" w:hAnsi="Arial"/>
                <w:b w:val="0"/>
                <w:color w:val="667085"/>
                <w:sz w:val="17"/>
              </w:rPr>
              <w:t>Give employees access to the current version.</w:t>
            </w:r>
          </w:p>
        </w:tc>
      </w:tr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70" w:type="dxa"/>
              <w:bottom w:w="7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267E8"/>
                <w:sz w:val="20"/>
              </w:rPr>
              <w:t xml:space="preserve">☐  </w:t>
            </w:r>
            <w:r>
              <w:rPr>
                <w:rFonts w:ascii="Arial" w:hAnsi="Arial"/>
                <w:b w:val="0"/>
                <w:color w:val="667085"/>
                <w:sz w:val="17"/>
              </w:rPr>
              <w:t>Review important policies during onboarding.</w:t>
            </w:r>
          </w:p>
        </w:tc>
      </w:tr>
      <w:tr>
        <w:tc>
          <w:tcPr>
            <w:tcW w:type="dxa" w:w="10656"/>
            <w:shd w:fill="F6FAFE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70" w:type="dxa"/>
              <w:bottom w:w="7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267E8"/>
                <w:sz w:val="20"/>
              </w:rPr>
              <w:t xml:space="preserve">☐  </w:t>
            </w:r>
            <w:r>
              <w:rPr>
                <w:rFonts w:ascii="Arial" w:hAnsi="Arial"/>
                <w:b w:val="0"/>
                <w:color w:val="667085"/>
                <w:sz w:val="17"/>
              </w:rPr>
              <w:t>Give employees an opportunity to ask questions.</w:t>
            </w:r>
          </w:p>
        </w:tc>
      </w:tr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70" w:type="dxa"/>
              <w:bottom w:w="7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267E8"/>
                <w:sz w:val="20"/>
              </w:rPr>
              <w:t xml:space="preserve">☐  </w:t>
            </w:r>
            <w:r>
              <w:rPr>
                <w:rFonts w:ascii="Arial" w:hAnsi="Arial"/>
                <w:b w:val="0"/>
                <w:color w:val="667085"/>
                <w:sz w:val="17"/>
              </w:rPr>
              <w:t>Collect acknowledgments when appropriate.</w:t>
            </w:r>
          </w:p>
        </w:tc>
      </w:tr>
      <w:tr>
        <w:tc>
          <w:tcPr>
            <w:tcW w:type="dxa" w:w="10656"/>
            <w:shd w:fill="F6FAFE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70" w:type="dxa"/>
              <w:bottom w:w="7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267E8"/>
                <w:sz w:val="20"/>
              </w:rPr>
              <w:t xml:space="preserve">☐  </w:t>
            </w:r>
            <w:r>
              <w:rPr>
                <w:rFonts w:ascii="Arial" w:hAnsi="Arial"/>
                <w:b w:val="0"/>
                <w:color w:val="667085"/>
                <w:sz w:val="17"/>
              </w:rPr>
              <w:t>Store documentation securely.</w:t>
            </w:r>
          </w:p>
        </w:tc>
      </w:tr>
      <w:tr>
        <w:tc>
          <w:tcPr>
            <w:tcW w:type="dxa" w:w="10656"/>
            <w:shd w:fill="FFFFFF"/>
            <w:tcBorders>
              <w:top w:val="single" w:sz="7" w:color="CAD8E8"/>
              <w:left w:val="single" w:sz="7" w:color="CAD8E8"/>
              <w:bottom w:val="single" w:sz="7" w:color="CAD8E8"/>
              <w:right w:val="single" w:sz="7" w:color="CAD8E8"/>
            </w:tcBorders>
            <w:tcMar>
              <w:top w:w="70" w:type="dxa"/>
              <w:bottom w:w="7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267E8"/>
                <w:sz w:val="20"/>
              </w:rPr>
              <w:t xml:space="preserve">☐  </w:t>
            </w:r>
            <w:r>
              <w:rPr>
                <w:rFonts w:ascii="Arial" w:hAnsi="Arial"/>
                <w:b w:val="0"/>
                <w:color w:val="667085"/>
                <w:sz w:val="17"/>
              </w:rPr>
              <w:t>Update the handbook when policies or legal requirements change.</w:t>
            </w:r>
          </w:p>
        </w:tc>
      </w:tr>
    </w:tbl>
    <w:p>
      <w:pPr>
        <w:spacing w:after="20"/>
      </w:pPr>
    </w:p>
    <w:sectPr w:rsidR="00FC693F" w:rsidRPr="0006063C" w:rsidSect="00034616">
      <w:footerReference w:type="default" r:id="rId9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667085"/>
        <w:sz w:val="15"/>
      </w:rPr>
      <w:t>OpsButler  •  Cleaning Business Employee Handbook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1182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